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E0947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四川达威科技股份有限公司</w:t>
      </w:r>
    </w:p>
    <w:p w14:paraId="545CBBD7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2024年危险废物信息公开栏</w:t>
      </w:r>
    </w:p>
    <w:p w14:paraId="137EF76B">
      <w:pPr>
        <w:rPr>
          <w:sz w:val="44"/>
          <w:szCs w:val="44"/>
        </w:rPr>
      </w:pPr>
    </w:p>
    <w:p w14:paraId="725A275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根据《中华人民共和国固体废物污染环境防治法》第二十九条的规定：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“</w:t>
      </w:r>
      <w:r>
        <w:rPr>
          <w:rStyle w:val="6"/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产生固体废物的单位，应当依法及时公开固体废物污染环境防治信息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主动接受社会监督。”这不仅是法律的要求，更是达威股份对社会责任的担当。给合我公司实际情况，现将危险废物信息公开如下：</w:t>
      </w:r>
    </w:p>
    <w:tbl>
      <w:tblPr>
        <w:tblStyle w:val="4"/>
        <w:tblW w:w="97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7"/>
        <w:gridCol w:w="1044"/>
        <w:gridCol w:w="704"/>
        <w:gridCol w:w="836"/>
        <w:gridCol w:w="1275"/>
        <w:gridCol w:w="883"/>
        <w:gridCol w:w="1096"/>
        <w:gridCol w:w="1028"/>
        <w:gridCol w:w="1073"/>
        <w:gridCol w:w="1251"/>
      </w:tblGrid>
      <w:tr w14:paraId="734C8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116FFD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01951C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危废</w:t>
            </w:r>
          </w:p>
          <w:p w14:paraId="70B315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7D985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危废类别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241AF7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废物</w:t>
            </w:r>
          </w:p>
          <w:p w14:paraId="2FC53E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代码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A8ABE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危害</w:t>
            </w:r>
          </w:p>
          <w:p w14:paraId="2672E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特性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32FE5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形态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22F024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有害成分名称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228E96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产生数量（T）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073566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危险废</w:t>
            </w:r>
          </w:p>
          <w:p w14:paraId="15CEF2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物去向</w:t>
            </w:r>
          </w:p>
        </w:tc>
        <w:tc>
          <w:tcPr>
            <w:tcW w:w="1251" w:type="dxa"/>
            <w:vAlign w:val="center"/>
          </w:tcPr>
          <w:p w14:paraId="360F47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应急</w:t>
            </w:r>
          </w:p>
          <w:p w14:paraId="47B46A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措施</w:t>
            </w:r>
          </w:p>
        </w:tc>
      </w:tr>
      <w:tr w14:paraId="1E6A1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0817A3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2CA59A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污泥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6F3F6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HW17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7A27D8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336-064-17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7625A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毒性（T）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5F28AF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固态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951C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污泥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3AA416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160.962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78D11F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危废处置公司</w:t>
            </w:r>
          </w:p>
        </w:tc>
        <w:tc>
          <w:tcPr>
            <w:tcW w:w="1251" w:type="dxa"/>
            <w:vAlign w:val="center"/>
          </w:tcPr>
          <w:p w14:paraId="24868D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防渗、防漏</w:t>
            </w:r>
          </w:p>
        </w:tc>
      </w:tr>
      <w:tr w14:paraId="7046AE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744EE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19CED8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废树脂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63786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HW13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3A4AC1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265-101-13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1DACA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毒性（T）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5EE1A8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半固态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7E7EA3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树脂类废物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14499E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243.117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5E2982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危废处置公司</w:t>
            </w:r>
          </w:p>
        </w:tc>
        <w:tc>
          <w:tcPr>
            <w:tcW w:w="1251" w:type="dxa"/>
            <w:vAlign w:val="center"/>
          </w:tcPr>
          <w:p w14:paraId="7AD18B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防漏</w:t>
            </w:r>
          </w:p>
        </w:tc>
      </w:tr>
      <w:tr w14:paraId="08C8E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39D3BB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30DABF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废液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07A770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HW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05A8E2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900-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047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87CE1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毒性（T）</w:t>
            </w:r>
          </w:p>
          <w:p w14:paraId="7EB05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腐蚀性（C）</w:t>
            </w:r>
          </w:p>
          <w:p w14:paraId="00BC38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易燃性（I）</w:t>
            </w:r>
          </w:p>
          <w:p w14:paraId="6114F1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反应性（R）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1A01D5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液态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627648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检测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废液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5BE0DE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0.238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7405D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危废处置公司</w:t>
            </w:r>
          </w:p>
        </w:tc>
        <w:tc>
          <w:tcPr>
            <w:tcW w:w="1251" w:type="dxa"/>
            <w:vAlign w:val="center"/>
          </w:tcPr>
          <w:p w14:paraId="3EF5FE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防漏</w:t>
            </w:r>
          </w:p>
        </w:tc>
      </w:tr>
      <w:tr w14:paraId="1316F6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5F14C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7A0107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沾染物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127D0D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HW49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74B8B8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900-041-49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8EFB2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毒性（T）</w:t>
            </w:r>
          </w:p>
          <w:p w14:paraId="565C5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沾染性（In）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7C1930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固态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3BD05B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沾染性废物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4A7436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67.576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226BEA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危废处置公司</w:t>
            </w:r>
          </w:p>
        </w:tc>
        <w:tc>
          <w:tcPr>
            <w:tcW w:w="1251" w:type="dxa"/>
            <w:vAlign w:val="center"/>
          </w:tcPr>
          <w:p w14:paraId="17593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防火</w:t>
            </w:r>
          </w:p>
        </w:tc>
      </w:tr>
      <w:tr w14:paraId="75083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73F2AA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30C6DF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活性炭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7D9A5F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HW49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4A1C94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900-039-49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E32ED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毒性（T）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2FDE9F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固态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4ACCB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活性炭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54CF63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1.564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1A8C33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危废处置公司</w:t>
            </w:r>
          </w:p>
        </w:tc>
        <w:tc>
          <w:tcPr>
            <w:tcW w:w="1251" w:type="dxa"/>
            <w:vAlign w:val="center"/>
          </w:tcPr>
          <w:p w14:paraId="3B0F91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防渗、防漏</w:t>
            </w:r>
          </w:p>
        </w:tc>
      </w:tr>
      <w:tr w14:paraId="1F3EC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87" w:type="dxa"/>
            <w:shd w:val="clear" w:color="auto" w:fill="auto"/>
            <w:vAlign w:val="center"/>
          </w:tcPr>
          <w:p w14:paraId="2F54F2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44" w:type="dxa"/>
            <w:shd w:val="clear" w:color="auto" w:fill="auto"/>
            <w:vAlign w:val="center"/>
          </w:tcPr>
          <w:p w14:paraId="6194EB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废包装容器</w:t>
            </w:r>
          </w:p>
        </w:tc>
        <w:tc>
          <w:tcPr>
            <w:tcW w:w="704" w:type="dxa"/>
            <w:shd w:val="clear" w:color="auto" w:fill="auto"/>
            <w:vAlign w:val="center"/>
          </w:tcPr>
          <w:p w14:paraId="33A1A4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HW49</w:t>
            </w:r>
          </w:p>
        </w:tc>
        <w:tc>
          <w:tcPr>
            <w:tcW w:w="836" w:type="dxa"/>
            <w:shd w:val="clear" w:color="auto" w:fill="auto"/>
            <w:vAlign w:val="center"/>
          </w:tcPr>
          <w:p w14:paraId="6AC819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900-0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-49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DD2CF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毒性（T）</w:t>
            </w:r>
          </w:p>
        </w:tc>
        <w:tc>
          <w:tcPr>
            <w:tcW w:w="883" w:type="dxa"/>
            <w:shd w:val="clear" w:color="auto" w:fill="auto"/>
            <w:vAlign w:val="center"/>
          </w:tcPr>
          <w:p w14:paraId="21ED33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固态</w:t>
            </w:r>
          </w:p>
        </w:tc>
        <w:tc>
          <w:tcPr>
            <w:tcW w:w="1096" w:type="dxa"/>
            <w:shd w:val="clear" w:color="auto" w:fill="auto"/>
            <w:vAlign w:val="center"/>
          </w:tcPr>
          <w:p w14:paraId="1C1E90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沾染性、毒性</w:t>
            </w:r>
          </w:p>
        </w:tc>
        <w:tc>
          <w:tcPr>
            <w:tcW w:w="1028" w:type="dxa"/>
            <w:shd w:val="clear" w:color="auto" w:fill="auto"/>
            <w:vAlign w:val="center"/>
          </w:tcPr>
          <w:p w14:paraId="3D7079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25.72</w:t>
            </w:r>
          </w:p>
        </w:tc>
        <w:tc>
          <w:tcPr>
            <w:tcW w:w="1073" w:type="dxa"/>
            <w:shd w:val="clear" w:color="auto" w:fill="auto"/>
            <w:vAlign w:val="center"/>
          </w:tcPr>
          <w:p w14:paraId="747021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危废处置公司</w:t>
            </w:r>
          </w:p>
        </w:tc>
        <w:tc>
          <w:tcPr>
            <w:tcW w:w="1251" w:type="dxa"/>
            <w:vAlign w:val="center"/>
          </w:tcPr>
          <w:p w14:paraId="11A8F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baseline"/>
                <w:lang w:val="en-US" w:eastAsia="zh-CN" w:bidi="ar"/>
              </w:rPr>
              <w:t>防渗、防漏</w:t>
            </w:r>
          </w:p>
        </w:tc>
      </w:tr>
    </w:tbl>
    <w:p w14:paraId="778879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016CFA2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6288914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5B167D6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left"/>
        <w:textAlignment w:val="auto"/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</w:pPr>
    </w:p>
    <w:p w14:paraId="5539B7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5280" w:firstLineChars="2200"/>
        <w:jc w:val="left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   </w:t>
      </w:r>
    </w:p>
    <w:p w14:paraId="26F11A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eastAsiaTheme="minorEastAsia"/>
          <w:lang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E1DBC"/>
    <w:rsid w:val="00EE7131"/>
    <w:rsid w:val="0134175C"/>
    <w:rsid w:val="020C4532"/>
    <w:rsid w:val="058F525E"/>
    <w:rsid w:val="05B03A63"/>
    <w:rsid w:val="07FA36D0"/>
    <w:rsid w:val="099F5C8C"/>
    <w:rsid w:val="09D54058"/>
    <w:rsid w:val="116E1DBC"/>
    <w:rsid w:val="16797571"/>
    <w:rsid w:val="1AD11A1D"/>
    <w:rsid w:val="1DA376A1"/>
    <w:rsid w:val="21537630"/>
    <w:rsid w:val="27D03788"/>
    <w:rsid w:val="287F6F5C"/>
    <w:rsid w:val="2B9F3B9D"/>
    <w:rsid w:val="2C245E51"/>
    <w:rsid w:val="2F5F4375"/>
    <w:rsid w:val="30803872"/>
    <w:rsid w:val="3234221A"/>
    <w:rsid w:val="3E1D4DF6"/>
    <w:rsid w:val="40112738"/>
    <w:rsid w:val="41FF0F90"/>
    <w:rsid w:val="47F60B91"/>
    <w:rsid w:val="486C2C02"/>
    <w:rsid w:val="4E281379"/>
    <w:rsid w:val="536410A5"/>
    <w:rsid w:val="53B16490"/>
    <w:rsid w:val="54F53A7A"/>
    <w:rsid w:val="54FA3343"/>
    <w:rsid w:val="597B0EF6"/>
    <w:rsid w:val="5DB744C7"/>
    <w:rsid w:val="5F2B6F1B"/>
    <w:rsid w:val="65075D34"/>
    <w:rsid w:val="67A91325"/>
    <w:rsid w:val="6F5C0A2B"/>
    <w:rsid w:val="7C811FB7"/>
    <w:rsid w:val="7D91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485</Characters>
  <Lines>0</Lines>
  <Paragraphs>0</Paragraphs>
  <TotalTime>15</TotalTime>
  <ScaleCrop>false</ScaleCrop>
  <LinksUpToDate>false</LinksUpToDate>
  <CharactersWithSpaces>488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2025-01-08T06:47:00Z</dcterms:created>
  <dc:creator>Administrator</dc:creator>
  <cp:lastModifiedBy>浮馥</cp:lastModifiedBy>
  <dcterms:modified xsi:type="dcterms:W3CDTF">2025-01-16T09:19:48Z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6479344A30844343B277DABB5C11B18E_13</vt:lpwstr>
  </property>
  <property fmtid="{D5CDD505-2E9C-101B-9397-08002B2CF9AE}" pid="4" name="KSOTemplateDocerSaveRecord">
    <vt:lpwstr>eyJoZGlkIjoiMDkxZTNkYTE4MzcwZjBiNTE3ZTU5YTYxZWM3NjgzODMifQ==</vt:lpwstr>
  </property>
</Properties>
</file>